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B5" w:rsidRPr="0036097D" w:rsidRDefault="00795AB5" w:rsidP="00795AB5">
      <w:pPr>
        <w:spacing w:after="0" w:line="240" w:lineRule="auto"/>
        <w:rPr>
          <w:rFonts w:ascii="Arial" w:eastAsia="Times New Roman" w:hAnsi="Arial" w:cs="Arial"/>
          <w:b/>
          <w:color w:val="000099"/>
          <w:sz w:val="24"/>
          <w:szCs w:val="24"/>
          <w:lang w:eastAsia="es-ES"/>
        </w:rPr>
      </w:pPr>
      <w:r w:rsidRPr="0036097D">
        <w:rPr>
          <w:rFonts w:ascii="Arial" w:eastAsia="Times New Roman" w:hAnsi="Arial" w:cs="Arial"/>
          <w:b/>
          <w:color w:val="000099"/>
          <w:sz w:val="24"/>
          <w:szCs w:val="24"/>
          <w:lang w:eastAsia="es-ES"/>
        </w:rPr>
        <w:t>AVANCE SOBRE EL GEOLODÍA 18 CÁDIZ</w:t>
      </w:r>
    </w:p>
    <w:p w:rsidR="00795AB5" w:rsidRDefault="00795AB5" w:rsidP="00795AB5">
      <w:pPr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4"/>
          <w:szCs w:val="24"/>
          <w:lang w:eastAsia="es-ES"/>
        </w:rPr>
      </w:pPr>
    </w:p>
    <w:p w:rsidR="00795AB5" w:rsidRPr="009A278A" w:rsidRDefault="00795AB5" w:rsidP="00795AB5">
      <w:pPr>
        <w:spacing w:after="60" w:line="252" w:lineRule="auto"/>
        <w:rPr>
          <w:rFonts w:ascii="Arial" w:eastAsia="Times New Roman" w:hAnsi="Arial" w:cs="Arial"/>
          <w:szCs w:val="24"/>
          <w:lang w:eastAsia="es-ES"/>
        </w:rPr>
      </w:pPr>
      <w:r w:rsidRPr="0036097D"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Título provisional de la excursión:</w:t>
      </w:r>
      <w:r w:rsidRPr="009A278A">
        <w:rPr>
          <w:rFonts w:ascii="Arial" w:eastAsia="Times New Roman" w:hAnsi="Arial" w:cs="Arial"/>
          <w:b/>
          <w:bCs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szCs w:val="24"/>
          <w:lang w:eastAsia="es-ES"/>
        </w:rPr>
        <w:t>La Sal de Cádiz</w:t>
      </w:r>
      <w:r w:rsidR="000D5E3F">
        <w:rPr>
          <w:rFonts w:ascii="Arial" w:eastAsia="Times New Roman" w:hAnsi="Arial" w:cs="Arial"/>
          <w:b/>
          <w:bCs/>
          <w:szCs w:val="24"/>
          <w:lang w:eastAsia="es-ES"/>
        </w:rPr>
        <w:t>, de la Costa al Interior.</w:t>
      </w:r>
    </w:p>
    <w:p w:rsidR="00795AB5" w:rsidRDefault="00795AB5" w:rsidP="00795AB5">
      <w:pPr>
        <w:spacing w:after="60" w:line="252" w:lineRule="auto"/>
        <w:rPr>
          <w:rFonts w:ascii="Arial" w:eastAsia="Times New Roman" w:hAnsi="Arial" w:cs="Arial"/>
          <w:bCs/>
          <w:szCs w:val="24"/>
          <w:lang w:eastAsia="es-ES"/>
        </w:rPr>
      </w:pPr>
      <w:r w:rsidRPr="0036097D"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Lugar:</w:t>
      </w:r>
      <w:r w:rsidRPr="009A278A">
        <w:rPr>
          <w:rFonts w:ascii="Arial" w:eastAsia="Times New Roman" w:hAnsi="Arial" w:cs="Arial"/>
          <w:b/>
          <w:bCs/>
          <w:szCs w:val="24"/>
          <w:lang w:eastAsia="es-ES"/>
        </w:rPr>
        <w:t xml:space="preserve"> </w:t>
      </w:r>
      <w:r w:rsidR="00610B76">
        <w:rPr>
          <w:rFonts w:ascii="Arial" w:eastAsia="Times New Roman" w:hAnsi="Arial" w:cs="Arial"/>
          <w:bCs/>
          <w:szCs w:val="24"/>
          <w:lang w:eastAsia="es-ES"/>
        </w:rPr>
        <w:t>Salinas de litoral</w:t>
      </w:r>
      <w:r>
        <w:rPr>
          <w:rFonts w:ascii="Arial" w:eastAsia="Times New Roman" w:hAnsi="Arial" w:cs="Arial"/>
          <w:bCs/>
          <w:szCs w:val="24"/>
          <w:lang w:eastAsia="es-ES"/>
        </w:rPr>
        <w:t xml:space="preserve"> y de interior de la provincia de Cádiz (</w:t>
      </w:r>
      <w:r w:rsidR="000D5E14">
        <w:rPr>
          <w:rFonts w:ascii="Arial" w:eastAsia="Times New Roman" w:hAnsi="Arial" w:cs="Arial"/>
          <w:bCs/>
          <w:szCs w:val="24"/>
          <w:lang w:eastAsia="es-ES"/>
        </w:rPr>
        <w:t>Puerto Real</w:t>
      </w:r>
      <w:r>
        <w:rPr>
          <w:rFonts w:ascii="Arial" w:eastAsia="Times New Roman" w:hAnsi="Arial" w:cs="Arial"/>
          <w:bCs/>
          <w:szCs w:val="24"/>
          <w:lang w:eastAsia="es-ES"/>
        </w:rPr>
        <w:t>, El Puerto de Santa María y Prado del Rey).</w:t>
      </w:r>
    </w:p>
    <w:p w:rsidR="00795AB5" w:rsidRPr="009A278A" w:rsidRDefault="00795AB5" w:rsidP="00795AB5">
      <w:pPr>
        <w:spacing w:after="60" w:line="252" w:lineRule="auto"/>
        <w:rPr>
          <w:rFonts w:ascii="Arial" w:eastAsia="Times New Roman" w:hAnsi="Arial" w:cs="Arial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F</w:t>
      </w:r>
      <w:r w:rsidRPr="0036097D"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echa</w:t>
      </w:r>
      <w:r w:rsidR="00700BDC"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:</w:t>
      </w:r>
      <w:r>
        <w:rPr>
          <w:rFonts w:ascii="Arial" w:eastAsia="Times New Roman" w:hAnsi="Arial" w:cs="Arial"/>
          <w:szCs w:val="24"/>
          <w:lang w:eastAsia="es-ES"/>
        </w:rPr>
        <w:t xml:space="preserve"> sábado 12 de m</w:t>
      </w:r>
      <w:r w:rsidRPr="0036097D">
        <w:rPr>
          <w:rFonts w:ascii="Arial" w:eastAsia="Times New Roman" w:hAnsi="Arial" w:cs="Arial"/>
          <w:szCs w:val="24"/>
          <w:lang w:eastAsia="es-ES"/>
        </w:rPr>
        <w:t>ayo</w:t>
      </w:r>
    </w:p>
    <w:p w:rsidR="00795AB5" w:rsidRPr="0036097D" w:rsidRDefault="00795AB5" w:rsidP="00795AB5">
      <w:pPr>
        <w:spacing w:after="60" w:line="252" w:lineRule="auto"/>
        <w:rPr>
          <w:rFonts w:ascii="Arial" w:eastAsia="Times New Roman" w:hAnsi="Arial" w:cs="Arial"/>
          <w:bCs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>Organizadores a fecha de hoy:</w:t>
      </w:r>
      <w:r w:rsidRPr="009A278A">
        <w:rPr>
          <w:rFonts w:ascii="Arial" w:eastAsia="Times New Roman" w:hAnsi="Arial" w:cs="Arial"/>
          <w:b/>
          <w:bCs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es-ES"/>
        </w:rPr>
        <w:t>Ángel Sánchez Bellón y Salvador Domínguez Bella</w:t>
      </w:r>
    </w:p>
    <w:p w:rsidR="00795AB5" w:rsidRPr="0036097D" w:rsidRDefault="00795AB5" w:rsidP="00795AB5">
      <w:pPr>
        <w:spacing w:after="60" w:line="252" w:lineRule="auto"/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</w:pPr>
      <w:r w:rsidRPr="0036097D">
        <w:rPr>
          <w:rFonts w:ascii="Arial" w:eastAsia="Times New Roman" w:hAnsi="Arial" w:cs="Arial"/>
          <w:b/>
          <w:color w:val="F79646" w:themeColor="accent6"/>
          <w:szCs w:val="24"/>
          <w:lang w:eastAsia="es-ES"/>
        </w:rPr>
        <w:t>Entidades organizadoras, colaboradoras y patrocinadoras</w:t>
      </w:r>
      <w:r w:rsidRPr="0036097D">
        <w:rPr>
          <w:rFonts w:ascii="Arial" w:eastAsia="Times New Roman" w:hAnsi="Arial" w:cs="Arial"/>
          <w:b/>
          <w:bCs/>
          <w:color w:val="F79646" w:themeColor="accent6"/>
          <w:szCs w:val="24"/>
          <w:lang w:eastAsia="es-ES"/>
        </w:rPr>
        <w:t xml:space="preserve"> a fecha de hoy: </w:t>
      </w:r>
    </w:p>
    <w:p w:rsidR="00795AB5" w:rsidRPr="009A278A" w:rsidRDefault="00795AB5" w:rsidP="00795AB5">
      <w:pPr>
        <w:spacing w:after="120" w:line="240" w:lineRule="auto"/>
        <w:ind w:left="284"/>
        <w:jc w:val="both"/>
        <w:rPr>
          <w:rFonts w:ascii="Arial" w:eastAsia="Times New Roman" w:hAnsi="Arial" w:cs="Arial"/>
          <w:szCs w:val="24"/>
          <w:lang w:eastAsia="es-ES"/>
        </w:rPr>
      </w:pPr>
      <w:r w:rsidRPr="009A278A">
        <w:rPr>
          <w:rFonts w:ascii="Arial" w:eastAsia="Times New Roman" w:hAnsi="Arial" w:cs="Arial"/>
          <w:szCs w:val="24"/>
          <w:lang w:eastAsia="es-ES"/>
        </w:rPr>
        <w:t xml:space="preserve">El </w:t>
      </w:r>
      <w:proofErr w:type="spellStart"/>
      <w:r w:rsidRPr="009A278A">
        <w:rPr>
          <w:rFonts w:ascii="Arial" w:eastAsia="Times New Roman" w:hAnsi="Arial" w:cs="Arial"/>
          <w:szCs w:val="24"/>
          <w:lang w:eastAsia="es-ES"/>
        </w:rPr>
        <w:t>Geolodía</w:t>
      </w:r>
      <w:proofErr w:type="spellEnd"/>
      <w:r w:rsidRPr="009A278A">
        <w:rPr>
          <w:rFonts w:ascii="Arial" w:eastAsia="Times New Roman" w:hAnsi="Arial" w:cs="Arial"/>
          <w:szCs w:val="24"/>
          <w:lang w:eastAsia="es-ES"/>
        </w:rPr>
        <w:t xml:space="preserve"> 18 Cádiz, estará organizado por el Departamento de Ciencias de la Tierra de la Universidad de Cádiz, </w:t>
      </w:r>
      <w:r w:rsidRPr="0036097D">
        <w:rPr>
          <w:rFonts w:ascii="Arial" w:eastAsia="Times New Roman" w:hAnsi="Arial" w:cs="Arial"/>
          <w:szCs w:val="24"/>
          <w:lang w:eastAsia="es-ES"/>
        </w:rPr>
        <w:t>entre las entidades colaboradoras estar</w:t>
      </w:r>
      <w:r w:rsidRPr="009A278A">
        <w:rPr>
          <w:rFonts w:ascii="Arial" w:eastAsia="Times New Roman" w:hAnsi="Arial" w:cs="Arial"/>
          <w:szCs w:val="24"/>
          <w:lang w:eastAsia="es-ES"/>
        </w:rPr>
        <w:t>án las siguientes (pendiente de confirmaciones):</w:t>
      </w:r>
    </w:p>
    <w:p w:rsidR="000D5E3F" w:rsidRPr="009A278A" w:rsidRDefault="00795AB5" w:rsidP="00795A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 w:rsidRPr="009A278A">
        <w:rPr>
          <w:rFonts w:ascii="Arial" w:eastAsia="Times New Roman" w:hAnsi="Arial" w:cs="Arial"/>
          <w:szCs w:val="24"/>
          <w:lang w:eastAsia="es-ES"/>
        </w:rPr>
        <w:t>                  </w:t>
      </w:r>
      <w:r w:rsidRPr="009A278A">
        <w:rPr>
          <w:rFonts w:ascii="Arial" w:eastAsia="Times New Roman" w:hAnsi="Arial" w:cs="Arial"/>
          <w:szCs w:val="24"/>
          <w:lang w:eastAsia="es-ES"/>
        </w:rPr>
        <w:tab/>
        <w:t>- Unidad de Cultura Científica y de Innovación de la UCA</w:t>
      </w:r>
    </w:p>
    <w:p w:rsidR="00795AB5" w:rsidRDefault="00795AB5" w:rsidP="00795AB5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Cs w:val="24"/>
          <w:lang w:eastAsia="es-ES"/>
        </w:rPr>
      </w:pPr>
      <w:r w:rsidRPr="009A278A">
        <w:rPr>
          <w:rFonts w:ascii="Arial" w:eastAsia="Times New Roman" w:hAnsi="Arial" w:cs="Arial"/>
          <w:szCs w:val="24"/>
          <w:lang w:eastAsia="es-ES"/>
        </w:rPr>
        <w:t>- Ilustre Colegio Oficial de Geólogos de Andalucía, ICOGA</w:t>
      </w:r>
    </w:p>
    <w:p w:rsidR="000D5E3F" w:rsidRPr="009A278A" w:rsidRDefault="000D5E3F" w:rsidP="00795AB5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Cs w:val="24"/>
          <w:lang w:eastAsia="es-ES"/>
        </w:rPr>
      </w:pPr>
      <w:r>
        <w:rPr>
          <w:rFonts w:ascii="Arial" w:eastAsia="Times New Roman" w:hAnsi="Arial" w:cs="Arial"/>
          <w:szCs w:val="24"/>
          <w:lang w:eastAsia="es-ES"/>
        </w:rPr>
        <w:t xml:space="preserve">- CEIMAR (Campus de excelencia Internacional del Mar) </w:t>
      </w:r>
    </w:p>
    <w:p w:rsidR="00795AB5" w:rsidRDefault="00795AB5" w:rsidP="00610B7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 w:rsidRPr="009A278A">
        <w:rPr>
          <w:rFonts w:ascii="Arial" w:eastAsia="Times New Roman" w:hAnsi="Arial" w:cs="Arial"/>
          <w:szCs w:val="24"/>
          <w:lang w:eastAsia="es-ES"/>
        </w:rPr>
        <w:t>                  </w:t>
      </w:r>
      <w:r w:rsidRPr="009A278A">
        <w:rPr>
          <w:rFonts w:ascii="Arial" w:eastAsia="Times New Roman" w:hAnsi="Arial" w:cs="Arial"/>
          <w:szCs w:val="24"/>
          <w:lang w:eastAsia="es-ES"/>
        </w:rPr>
        <w:tab/>
        <w:t>- Facultad de Ciencias del Mar y Ambientales</w:t>
      </w:r>
    </w:p>
    <w:p w:rsidR="000D5E3F" w:rsidRDefault="000D5E3F" w:rsidP="00610B7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>
        <w:rPr>
          <w:rFonts w:ascii="Arial" w:eastAsia="Times New Roman" w:hAnsi="Arial" w:cs="Arial"/>
          <w:szCs w:val="24"/>
          <w:lang w:eastAsia="es-ES"/>
        </w:rPr>
        <w:tab/>
      </w:r>
      <w:r>
        <w:rPr>
          <w:rFonts w:ascii="Arial" w:eastAsia="Times New Roman" w:hAnsi="Arial" w:cs="Arial"/>
          <w:szCs w:val="24"/>
          <w:lang w:eastAsia="es-ES"/>
        </w:rPr>
        <w:tab/>
        <w:t>- Facultad de Ciencias</w:t>
      </w:r>
    </w:p>
    <w:p w:rsidR="00610B76" w:rsidRPr="009A278A" w:rsidRDefault="00610B76" w:rsidP="00795AB5">
      <w:pPr>
        <w:spacing w:after="12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>
        <w:rPr>
          <w:rFonts w:ascii="Arial" w:eastAsia="Times New Roman" w:hAnsi="Arial" w:cs="Arial"/>
          <w:szCs w:val="24"/>
          <w:lang w:eastAsia="es-ES"/>
        </w:rPr>
        <w:tab/>
      </w:r>
      <w:r>
        <w:rPr>
          <w:rFonts w:ascii="Arial" w:eastAsia="Times New Roman" w:hAnsi="Arial" w:cs="Arial"/>
          <w:szCs w:val="24"/>
          <w:lang w:eastAsia="es-ES"/>
        </w:rPr>
        <w:tab/>
        <w:t>- Empresas salineras de la provincia</w:t>
      </w:r>
    </w:p>
    <w:p w:rsidR="00795AB5" w:rsidRDefault="00795AB5" w:rsidP="00795AB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 w:rsidRPr="0036097D">
        <w:rPr>
          <w:rFonts w:ascii="Arial" w:eastAsia="Times New Roman" w:hAnsi="Arial" w:cs="Arial"/>
          <w:b/>
          <w:color w:val="F79646" w:themeColor="accent6"/>
          <w:szCs w:val="24"/>
          <w:lang w:eastAsia="es-ES"/>
        </w:rPr>
        <w:t>Inscripciones:</w:t>
      </w:r>
      <w:r w:rsidRPr="0036097D">
        <w:rPr>
          <w:rFonts w:ascii="Arial" w:eastAsia="Times New Roman" w:hAnsi="Arial" w:cs="Arial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Cs w:val="24"/>
          <w:lang w:eastAsia="es-ES"/>
        </w:rPr>
        <w:t>Dado que las plazas están limitadas a 70, e</w:t>
      </w:r>
      <w:r w:rsidRPr="0036097D">
        <w:rPr>
          <w:rFonts w:ascii="Arial" w:eastAsia="Times New Roman" w:hAnsi="Arial" w:cs="Arial"/>
          <w:szCs w:val="24"/>
          <w:lang w:eastAsia="es-ES"/>
        </w:rPr>
        <w:t xml:space="preserve">l periodo de inscripción se abrirá </w:t>
      </w:r>
      <w:r>
        <w:rPr>
          <w:rFonts w:ascii="Arial" w:eastAsia="Times New Roman" w:hAnsi="Arial" w:cs="Arial"/>
          <w:szCs w:val="24"/>
          <w:lang w:eastAsia="es-ES"/>
        </w:rPr>
        <w:t>cuando se disponga de toda la información necesaria y</w:t>
      </w:r>
      <w:r w:rsidR="009A0E2D">
        <w:rPr>
          <w:rFonts w:ascii="Arial" w:eastAsia="Times New Roman" w:hAnsi="Arial" w:cs="Arial"/>
          <w:szCs w:val="24"/>
          <w:lang w:eastAsia="es-ES"/>
        </w:rPr>
        <w:t xml:space="preserve"> esta</w:t>
      </w:r>
      <w:r>
        <w:rPr>
          <w:rFonts w:ascii="Arial" w:eastAsia="Times New Roman" w:hAnsi="Arial" w:cs="Arial"/>
          <w:szCs w:val="24"/>
          <w:lang w:eastAsia="es-ES"/>
        </w:rPr>
        <w:t xml:space="preserve"> se haya difundido entre los grupos de inter</w:t>
      </w:r>
      <w:r w:rsidR="000D5E14">
        <w:rPr>
          <w:rFonts w:ascii="Arial" w:eastAsia="Times New Roman" w:hAnsi="Arial" w:cs="Arial"/>
          <w:szCs w:val="24"/>
          <w:lang w:eastAsia="es-ES"/>
        </w:rPr>
        <w:t xml:space="preserve">és. Concretamente se abrirá </w:t>
      </w:r>
      <w:r w:rsidRPr="0036097D">
        <w:rPr>
          <w:rFonts w:ascii="Arial" w:eastAsia="Times New Roman" w:hAnsi="Arial" w:cs="Arial"/>
          <w:szCs w:val="24"/>
          <w:lang w:eastAsia="es-ES"/>
        </w:rPr>
        <w:t xml:space="preserve">el día 15 de abril a las 16 horas enviando un correo a la dirección </w:t>
      </w:r>
      <w:bookmarkStart w:id="0" w:name="_GoBack"/>
      <w:bookmarkEnd w:id="0"/>
      <w:r w:rsidRPr="0036097D">
        <w:rPr>
          <w:rFonts w:ascii="Arial" w:eastAsia="Times New Roman" w:hAnsi="Arial" w:cs="Arial"/>
          <w:szCs w:val="24"/>
          <w:lang w:eastAsia="es-ES"/>
        </w:rPr>
        <w:t xml:space="preserve">Cada correo podrá inscribir como máximo a cuatro personas. Será necesario aportar el </w:t>
      </w:r>
      <w:r w:rsidRPr="00322675">
        <w:rPr>
          <w:rFonts w:ascii="Arial" w:eastAsia="Times New Roman" w:hAnsi="Arial" w:cs="Arial"/>
          <w:szCs w:val="24"/>
          <w:lang w:eastAsia="es-ES"/>
        </w:rPr>
        <w:t>nombre y nº del</w:t>
      </w:r>
      <w:r>
        <w:rPr>
          <w:rFonts w:ascii="Arial" w:eastAsia="Times New Roman" w:hAnsi="Arial" w:cs="Arial"/>
          <w:szCs w:val="24"/>
          <w:lang w:eastAsia="es-ES"/>
        </w:rPr>
        <w:t xml:space="preserve"> DNI de todos los participantes y</w:t>
      </w:r>
      <w:r w:rsidRPr="00322675">
        <w:rPr>
          <w:rFonts w:ascii="Arial" w:eastAsia="Times New Roman" w:hAnsi="Arial" w:cs="Arial"/>
          <w:szCs w:val="24"/>
          <w:lang w:eastAsia="es-ES"/>
        </w:rPr>
        <w:t xml:space="preserve"> un teléfono de contacto</w:t>
      </w:r>
      <w:r w:rsidRPr="0036097D">
        <w:rPr>
          <w:rFonts w:ascii="Arial" w:eastAsia="Times New Roman" w:hAnsi="Arial" w:cs="Arial"/>
          <w:szCs w:val="24"/>
          <w:lang w:eastAsia="es-ES"/>
        </w:rPr>
        <w:t xml:space="preserve">. </w:t>
      </w:r>
    </w:p>
    <w:p w:rsidR="00795AB5" w:rsidRDefault="00795AB5" w:rsidP="00795AB5">
      <w:pPr>
        <w:spacing w:after="120" w:line="240" w:lineRule="auto"/>
        <w:jc w:val="both"/>
        <w:rPr>
          <w:rFonts w:ascii="Arial" w:eastAsia="Times New Roman" w:hAnsi="Arial" w:cs="Arial"/>
          <w:szCs w:val="24"/>
          <w:lang w:eastAsia="es-ES"/>
        </w:rPr>
      </w:pPr>
      <w:r w:rsidRPr="0036097D">
        <w:rPr>
          <w:rFonts w:ascii="Arial" w:eastAsia="Times New Roman" w:hAnsi="Arial" w:cs="Arial"/>
          <w:szCs w:val="24"/>
          <w:lang w:eastAsia="es-ES"/>
        </w:rPr>
        <w:t>Para facilitar la labor de la organización, sería aconsejable indicar también los siguientes datos:</w:t>
      </w:r>
      <w:r>
        <w:rPr>
          <w:rFonts w:ascii="Arial" w:eastAsia="Times New Roman" w:hAnsi="Arial" w:cs="Arial"/>
          <w:szCs w:val="24"/>
          <w:lang w:eastAsia="es-ES"/>
        </w:rPr>
        <w:t xml:space="preserve"> </w:t>
      </w:r>
      <w:r w:rsidRPr="009A278A">
        <w:rPr>
          <w:rFonts w:ascii="Arial" w:eastAsia="Times New Roman" w:hAnsi="Arial" w:cs="Arial"/>
          <w:szCs w:val="24"/>
          <w:lang w:eastAsia="es-ES"/>
        </w:rPr>
        <w:t xml:space="preserve">e-mail, profesión, relación con la geología en su caso, dirección, </w:t>
      </w:r>
      <w:r>
        <w:rPr>
          <w:rFonts w:ascii="Arial" w:eastAsia="Times New Roman" w:hAnsi="Arial" w:cs="Arial"/>
          <w:szCs w:val="24"/>
          <w:lang w:eastAsia="es-ES"/>
        </w:rPr>
        <w:t>y si hay niños, su nombre y edad (</w:t>
      </w:r>
      <w:r w:rsidRPr="009A278A">
        <w:rPr>
          <w:rFonts w:ascii="Arial" w:eastAsia="Times New Roman" w:hAnsi="Arial" w:cs="Arial"/>
          <w:szCs w:val="24"/>
          <w:lang w:eastAsia="es-ES"/>
        </w:rPr>
        <w:t>no hay edad mínima pero se mandará</w:t>
      </w:r>
      <w:r>
        <w:rPr>
          <w:rFonts w:ascii="Arial" w:eastAsia="Times New Roman" w:hAnsi="Arial" w:cs="Arial"/>
          <w:szCs w:val="24"/>
          <w:lang w:eastAsia="es-ES"/>
        </w:rPr>
        <w:t>n</w:t>
      </w:r>
      <w:r w:rsidRPr="009A278A">
        <w:rPr>
          <w:rFonts w:ascii="Arial" w:eastAsia="Times New Roman" w:hAnsi="Arial" w:cs="Arial"/>
          <w:szCs w:val="24"/>
          <w:lang w:eastAsia="es-ES"/>
        </w:rPr>
        <w:t xml:space="preserve"> más adelante las características del itinerario para que se pueda valorar su participación</w:t>
      </w:r>
      <w:r>
        <w:rPr>
          <w:rFonts w:ascii="Arial" w:eastAsia="Times New Roman" w:hAnsi="Arial" w:cs="Arial"/>
          <w:szCs w:val="24"/>
          <w:lang w:eastAsia="es-ES"/>
        </w:rPr>
        <w:t>).</w:t>
      </w:r>
    </w:p>
    <w:p w:rsidR="00795AB5" w:rsidRPr="009A278A" w:rsidRDefault="00795AB5" w:rsidP="00795AB5">
      <w:pPr>
        <w:spacing w:after="0" w:line="240" w:lineRule="auto"/>
        <w:ind w:left="1434"/>
        <w:rPr>
          <w:rFonts w:ascii="Arial" w:eastAsia="Times New Roman" w:hAnsi="Arial" w:cs="Arial"/>
          <w:szCs w:val="24"/>
          <w:lang w:eastAsia="es-ES"/>
        </w:rPr>
      </w:pPr>
    </w:p>
    <w:p w:rsidR="00795AB5" w:rsidRDefault="00795AB5" w:rsidP="00795AB5">
      <w:pPr>
        <w:spacing w:after="240" w:line="240" w:lineRule="auto"/>
        <w:rPr>
          <w:rFonts w:ascii="Arial" w:eastAsia="Times New Roman" w:hAnsi="Arial" w:cs="Arial"/>
          <w:color w:val="000099"/>
          <w:szCs w:val="24"/>
          <w:u w:val="single"/>
          <w:lang w:eastAsia="es-ES"/>
        </w:rPr>
      </w:pPr>
      <w:r>
        <w:rPr>
          <w:rFonts w:ascii="Arial" w:eastAsia="Times New Roman" w:hAnsi="Arial" w:cs="Arial"/>
          <w:b/>
          <w:color w:val="F79646" w:themeColor="accent6"/>
          <w:szCs w:val="24"/>
          <w:lang w:eastAsia="es-ES"/>
        </w:rPr>
        <w:t>Persona de contacto</w:t>
      </w:r>
      <w:r w:rsidRPr="0036097D">
        <w:rPr>
          <w:rFonts w:ascii="Arial" w:eastAsia="Times New Roman" w:hAnsi="Arial" w:cs="Arial"/>
          <w:b/>
          <w:color w:val="F79646" w:themeColor="accent6"/>
          <w:szCs w:val="24"/>
          <w:lang w:eastAsia="es-ES"/>
        </w:rPr>
        <w:t>:</w:t>
      </w:r>
      <w:r>
        <w:rPr>
          <w:rFonts w:ascii="Arial" w:eastAsia="Times New Roman" w:hAnsi="Arial" w:cs="Arial"/>
          <w:szCs w:val="24"/>
          <w:lang w:eastAsia="es-ES"/>
        </w:rPr>
        <w:t xml:space="preserve"> Ángel Sánchez </w:t>
      </w:r>
      <w:proofErr w:type="spellStart"/>
      <w:r>
        <w:rPr>
          <w:rFonts w:ascii="Arial" w:eastAsia="Times New Roman" w:hAnsi="Arial" w:cs="Arial"/>
          <w:szCs w:val="24"/>
          <w:lang w:eastAsia="es-ES"/>
        </w:rPr>
        <w:t>Bellón</w:t>
      </w:r>
      <w:proofErr w:type="spellEnd"/>
      <w:r>
        <w:rPr>
          <w:rFonts w:ascii="Arial" w:eastAsia="Times New Roman" w:hAnsi="Arial" w:cs="Arial"/>
          <w:szCs w:val="24"/>
          <w:lang w:eastAsia="es-ES"/>
        </w:rPr>
        <w:t xml:space="preserve">   </w:t>
      </w:r>
      <w:hyperlink r:id="rId5" w:history="1">
        <w:r w:rsidR="0029165B" w:rsidRPr="008E1D7B">
          <w:rPr>
            <w:rStyle w:val="Hipervnculo"/>
            <w:rFonts w:ascii="Arial" w:eastAsia="Times New Roman" w:hAnsi="Arial" w:cs="Arial"/>
            <w:szCs w:val="24"/>
            <w:lang w:eastAsia="es-ES"/>
          </w:rPr>
          <w:t>geolodia@uca.es</w:t>
        </w:r>
      </w:hyperlink>
    </w:p>
    <w:p w:rsidR="00795AB5" w:rsidRDefault="000D5E14" w:rsidP="00795AB5">
      <w:pPr>
        <w:spacing w:after="240" w:line="240" w:lineRule="auto"/>
        <w:jc w:val="center"/>
        <w:rPr>
          <w:rFonts w:ascii="Arial" w:eastAsia="Times New Roman" w:hAnsi="Arial" w:cs="Arial"/>
          <w:szCs w:val="24"/>
          <w:lang w:eastAsia="es-ES"/>
        </w:rPr>
      </w:pPr>
      <w:r w:rsidRPr="000D5E14">
        <w:rPr>
          <w:rFonts w:ascii="Arial" w:eastAsia="Times New Roman" w:hAnsi="Arial" w:cs="Arial"/>
          <w:noProof/>
          <w:szCs w:val="24"/>
          <w:lang w:eastAsia="es-ES"/>
        </w:rPr>
        <w:drawing>
          <wp:inline distT="0" distB="0" distL="0" distR="0">
            <wp:extent cx="5434901" cy="3139440"/>
            <wp:effectExtent l="19050" t="0" r="0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697" r="5928" b="16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01" cy="31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B76" w:rsidRPr="0036097D" w:rsidRDefault="00795AB5" w:rsidP="000D5E14">
      <w:pPr>
        <w:spacing w:after="120" w:line="240" w:lineRule="auto"/>
        <w:jc w:val="center"/>
        <w:rPr>
          <w:rFonts w:ascii="Arial" w:eastAsia="Times New Roman" w:hAnsi="Arial" w:cs="Arial"/>
          <w:szCs w:val="24"/>
          <w:lang w:eastAsia="es-ES"/>
        </w:rPr>
      </w:pPr>
      <w:r w:rsidRPr="009A278A">
        <w:rPr>
          <w:rFonts w:ascii="Arial" w:eastAsia="Times New Roman" w:hAnsi="Arial" w:cs="Arial"/>
          <w:szCs w:val="24"/>
          <w:lang w:eastAsia="es-ES"/>
        </w:rPr>
        <w:t>Animaos a pasar un</w:t>
      </w:r>
      <w:r>
        <w:rPr>
          <w:rFonts w:ascii="Arial" w:eastAsia="Times New Roman" w:hAnsi="Arial" w:cs="Arial"/>
          <w:szCs w:val="24"/>
          <w:lang w:eastAsia="es-ES"/>
        </w:rPr>
        <w:t>a excelente jornada geológica</w:t>
      </w:r>
      <w:proofErr w:type="gramStart"/>
      <w:r>
        <w:rPr>
          <w:rFonts w:ascii="Arial" w:eastAsia="Times New Roman" w:hAnsi="Arial" w:cs="Arial"/>
          <w:szCs w:val="24"/>
          <w:lang w:eastAsia="es-ES"/>
        </w:rPr>
        <w:t>!!</w:t>
      </w:r>
      <w:proofErr w:type="gramEnd"/>
    </w:p>
    <w:sectPr w:rsidR="00610B76" w:rsidRPr="0036097D" w:rsidSect="00203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231EF"/>
    <w:multiLevelType w:val="hybridMultilevel"/>
    <w:tmpl w:val="2A8A49C2"/>
    <w:lvl w:ilvl="0" w:tplc="37BEDBD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A8156C4"/>
    <w:multiLevelType w:val="hybridMultilevel"/>
    <w:tmpl w:val="FBCA17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3A552E"/>
    <w:multiLevelType w:val="hybridMultilevel"/>
    <w:tmpl w:val="D952C326"/>
    <w:lvl w:ilvl="0" w:tplc="9E5A4E1C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98824AF"/>
    <w:multiLevelType w:val="hybridMultilevel"/>
    <w:tmpl w:val="6E38B2E2"/>
    <w:lvl w:ilvl="0" w:tplc="4CB65CA4">
      <w:numFmt w:val="bullet"/>
      <w:lvlText w:val="-"/>
      <w:lvlJc w:val="left"/>
      <w:pPr>
        <w:ind w:left="183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522B0A7D"/>
    <w:multiLevelType w:val="multilevel"/>
    <w:tmpl w:val="049E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68CF"/>
    <w:rsid w:val="000A325D"/>
    <w:rsid w:val="000D5E14"/>
    <w:rsid w:val="000D5E3F"/>
    <w:rsid w:val="001902E0"/>
    <w:rsid w:val="001C2792"/>
    <w:rsid w:val="002036CC"/>
    <w:rsid w:val="0029165B"/>
    <w:rsid w:val="00322675"/>
    <w:rsid w:val="0036097D"/>
    <w:rsid w:val="00370BFD"/>
    <w:rsid w:val="00410218"/>
    <w:rsid w:val="00433931"/>
    <w:rsid w:val="004E1AF1"/>
    <w:rsid w:val="004E1FC4"/>
    <w:rsid w:val="005C5AD1"/>
    <w:rsid w:val="005C77D4"/>
    <w:rsid w:val="005F1A03"/>
    <w:rsid w:val="00610B76"/>
    <w:rsid w:val="0069508F"/>
    <w:rsid w:val="006F48CB"/>
    <w:rsid w:val="00700BDC"/>
    <w:rsid w:val="00701DD9"/>
    <w:rsid w:val="00795AB5"/>
    <w:rsid w:val="00804268"/>
    <w:rsid w:val="00867922"/>
    <w:rsid w:val="00885833"/>
    <w:rsid w:val="008D6F3E"/>
    <w:rsid w:val="00946928"/>
    <w:rsid w:val="009A008E"/>
    <w:rsid w:val="009A0E2D"/>
    <w:rsid w:val="009A278A"/>
    <w:rsid w:val="009E79F5"/>
    <w:rsid w:val="009F2199"/>
    <w:rsid w:val="00A731ED"/>
    <w:rsid w:val="00A9380F"/>
    <w:rsid w:val="00B17E83"/>
    <w:rsid w:val="00B33960"/>
    <w:rsid w:val="00B343C2"/>
    <w:rsid w:val="00B5173C"/>
    <w:rsid w:val="00BD0580"/>
    <w:rsid w:val="00D868CF"/>
    <w:rsid w:val="00DC78F9"/>
    <w:rsid w:val="00E0779B"/>
    <w:rsid w:val="00E41791"/>
    <w:rsid w:val="00E76B6E"/>
    <w:rsid w:val="00E8774F"/>
    <w:rsid w:val="00ED6872"/>
    <w:rsid w:val="00EE0431"/>
    <w:rsid w:val="00F00E3B"/>
    <w:rsid w:val="00F77AE3"/>
    <w:rsid w:val="00F8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7CC06-F9C1-4CF4-9419-C901E4F3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6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8C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C5AD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5173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916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eolodia@uc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</cp:revision>
  <cp:lastPrinted>2017-02-10T12:47:00Z</cp:lastPrinted>
  <dcterms:created xsi:type="dcterms:W3CDTF">2018-03-12T13:08:00Z</dcterms:created>
  <dcterms:modified xsi:type="dcterms:W3CDTF">2018-04-23T09:25:00Z</dcterms:modified>
</cp:coreProperties>
</file>